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D" w:rsidRDefault="0050777D">
      <w:pPr>
        <w:rPr>
          <w:color w:val="3E454C"/>
          <w:sz w:val="24"/>
          <w:szCs w:val="24"/>
        </w:rPr>
      </w:pPr>
      <w:proofErr w:type="gramStart"/>
      <w:r>
        <w:rPr>
          <w:color w:val="3E454C"/>
          <w:sz w:val="24"/>
          <w:szCs w:val="24"/>
        </w:rPr>
        <w:t>L</w:t>
      </w:r>
      <w:r w:rsidR="004C3965" w:rsidRPr="0050777D">
        <w:rPr>
          <w:color w:val="3E454C"/>
          <w:sz w:val="24"/>
          <w:szCs w:val="24"/>
        </w:rPr>
        <w:t>ääkärintodistus yövuorosta vapauttamiseksi sairauden vuoksi.</w:t>
      </w:r>
      <w:proofErr w:type="gramEnd"/>
      <w:r w:rsidR="004C3965" w:rsidRPr="0050777D">
        <w:rPr>
          <w:color w:val="3E454C"/>
          <w:sz w:val="24"/>
          <w:szCs w:val="24"/>
        </w:rPr>
        <w:t xml:space="preserve"> </w:t>
      </w:r>
    </w:p>
    <w:p w:rsidR="0050777D" w:rsidRDefault="0050777D">
      <w:pPr>
        <w:rPr>
          <w:color w:val="3E454C"/>
          <w:sz w:val="24"/>
          <w:szCs w:val="24"/>
        </w:rPr>
      </w:pPr>
    </w:p>
    <w:p w:rsidR="0050777D" w:rsidRDefault="0050777D">
      <w:pPr>
        <w:rPr>
          <w:color w:val="3E454C"/>
          <w:sz w:val="24"/>
          <w:szCs w:val="24"/>
        </w:rPr>
      </w:pPr>
    </w:p>
    <w:p w:rsidR="0050777D" w:rsidRDefault="0050777D">
      <w:pPr>
        <w:rPr>
          <w:color w:val="3E454C"/>
          <w:sz w:val="24"/>
          <w:szCs w:val="24"/>
        </w:rPr>
      </w:pPr>
      <w:r>
        <w:rPr>
          <w:color w:val="3E454C"/>
          <w:sz w:val="24"/>
          <w:szCs w:val="24"/>
        </w:rPr>
        <w:t>Henkilötiedot</w:t>
      </w:r>
    </w:p>
    <w:p w:rsidR="0050777D" w:rsidRDefault="0050777D">
      <w:pPr>
        <w:rPr>
          <w:color w:val="3E454C"/>
          <w:sz w:val="24"/>
          <w:szCs w:val="24"/>
        </w:rPr>
      </w:pPr>
    </w:p>
    <w:p w:rsidR="0050777D" w:rsidRDefault="0050777D">
      <w:pPr>
        <w:rPr>
          <w:color w:val="3E454C"/>
          <w:sz w:val="24"/>
          <w:szCs w:val="24"/>
        </w:rPr>
      </w:pPr>
    </w:p>
    <w:p w:rsidR="0050777D" w:rsidRDefault="0050777D">
      <w:pPr>
        <w:rPr>
          <w:color w:val="3E454C"/>
          <w:sz w:val="24"/>
          <w:szCs w:val="24"/>
        </w:rPr>
      </w:pPr>
      <w:r>
        <w:rPr>
          <w:color w:val="3E454C"/>
          <w:sz w:val="24"/>
          <w:szCs w:val="24"/>
        </w:rPr>
        <w:t xml:space="preserve">Pyynnöstä todistan että </w:t>
      </w:r>
      <w:proofErr w:type="gramStart"/>
      <w:r>
        <w:rPr>
          <w:color w:val="3E454C"/>
          <w:sz w:val="24"/>
          <w:szCs w:val="24"/>
        </w:rPr>
        <w:t>XX :</w:t>
      </w:r>
      <w:proofErr w:type="spellStart"/>
      <w:proofErr w:type="gramEnd"/>
      <w:r>
        <w:rPr>
          <w:color w:val="3E454C"/>
          <w:sz w:val="24"/>
          <w:szCs w:val="24"/>
        </w:rPr>
        <w:t>lla</w:t>
      </w:r>
      <w:proofErr w:type="spellEnd"/>
      <w:r w:rsidR="004C3965" w:rsidRPr="0050777D">
        <w:rPr>
          <w:color w:val="3E454C"/>
          <w:sz w:val="24"/>
          <w:szCs w:val="24"/>
        </w:rPr>
        <w:t xml:space="preserve"> on aivolisäkkeen vajaatoiminta, hänellä on korvaushoitona mm. </w:t>
      </w:r>
      <w:proofErr w:type="spellStart"/>
      <w:r w:rsidR="004C3965" w:rsidRPr="0050777D">
        <w:rPr>
          <w:color w:val="3E454C"/>
          <w:sz w:val="24"/>
          <w:szCs w:val="24"/>
        </w:rPr>
        <w:t>Hydrocortisonia</w:t>
      </w:r>
      <w:proofErr w:type="spellEnd"/>
      <w:r w:rsidR="004C3965" w:rsidRPr="0050777D">
        <w:rPr>
          <w:color w:val="3E454C"/>
          <w:sz w:val="24"/>
          <w:szCs w:val="24"/>
        </w:rPr>
        <w:t xml:space="preserve"> ja </w:t>
      </w:r>
      <w:proofErr w:type="spellStart"/>
      <w:r w:rsidR="004C3965" w:rsidRPr="0050777D">
        <w:rPr>
          <w:color w:val="3E454C"/>
          <w:sz w:val="24"/>
          <w:szCs w:val="24"/>
        </w:rPr>
        <w:t>Thyroxinia</w:t>
      </w:r>
      <w:proofErr w:type="spellEnd"/>
      <w:r w:rsidR="004C3965" w:rsidRPr="0050777D">
        <w:rPr>
          <w:color w:val="3E454C"/>
          <w:sz w:val="24"/>
          <w:szCs w:val="24"/>
        </w:rPr>
        <w:t xml:space="preserve"> sekä estrogeeniä. Valvominen aiheuttaa ylimääräistä stressiä elimistölle, tällöin ylimääräisen </w:t>
      </w:r>
      <w:proofErr w:type="spellStart"/>
      <w:r w:rsidR="004C3965" w:rsidRPr="0050777D">
        <w:rPr>
          <w:color w:val="3E454C"/>
          <w:sz w:val="24"/>
          <w:szCs w:val="24"/>
        </w:rPr>
        <w:t>Hydrocortisonin</w:t>
      </w:r>
      <w:proofErr w:type="spellEnd"/>
      <w:r w:rsidR="004C3965" w:rsidRPr="0050777D">
        <w:rPr>
          <w:color w:val="3E454C"/>
          <w:sz w:val="24"/>
          <w:szCs w:val="24"/>
        </w:rPr>
        <w:t xml:space="preserve"> ottaminen on välttämätöntä. Näin ikään vointi ei voi olla normaali ja yötyö sekoittaa elimist</w:t>
      </w:r>
      <w:r>
        <w:rPr>
          <w:color w:val="3E454C"/>
          <w:sz w:val="24"/>
          <w:szCs w:val="24"/>
        </w:rPr>
        <w:t xml:space="preserve">ön rytmiä useaksi vuorokaudeksi </w:t>
      </w:r>
      <w:r w:rsidR="004C3965" w:rsidRPr="0050777D">
        <w:rPr>
          <w:color w:val="3E454C"/>
          <w:sz w:val="24"/>
          <w:szCs w:val="24"/>
        </w:rPr>
        <w:t xml:space="preserve">senkin jälkeen vaikeuttaen sairauksien hoitoa. </w:t>
      </w:r>
    </w:p>
    <w:p w:rsidR="0050777D" w:rsidRDefault="0050777D">
      <w:pPr>
        <w:rPr>
          <w:color w:val="3E454C"/>
          <w:sz w:val="24"/>
          <w:szCs w:val="24"/>
        </w:rPr>
      </w:pPr>
    </w:p>
    <w:p w:rsidR="009D565F" w:rsidRDefault="0050777D">
      <w:pPr>
        <w:rPr>
          <w:color w:val="3E454C"/>
          <w:sz w:val="24"/>
          <w:szCs w:val="24"/>
        </w:rPr>
      </w:pPr>
      <w:r>
        <w:rPr>
          <w:color w:val="3E454C"/>
          <w:sz w:val="24"/>
          <w:szCs w:val="24"/>
        </w:rPr>
        <w:t xml:space="preserve">XX: </w:t>
      </w:r>
      <w:proofErr w:type="spellStart"/>
      <w:r w:rsidR="004C3965" w:rsidRPr="0050777D">
        <w:rPr>
          <w:color w:val="3E454C"/>
          <w:sz w:val="24"/>
          <w:szCs w:val="24"/>
        </w:rPr>
        <w:t>lle</w:t>
      </w:r>
      <w:proofErr w:type="spellEnd"/>
      <w:r w:rsidR="004C3965" w:rsidRPr="0050777D">
        <w:rPr>
          <w:color w:val="3E454C"/>
          <w:sz w:val="24"/>
          <w:szCs w:val="24"/>
        </w:rPr>
        <w:t xml:space="preserve"> ei sovi sairautensa vuoksi yötyö.</w:t>
      </w:r>
    </w:p>
    <w:p w:rsidR="0050777D" w:rsidRDefault="0050777D">
      <w:pPr>
        <w:rPr>
          <w:color w:val="3E454C"/>
          <w:sz w:val="24"/>
          <w:szCs w:val="24"/>
        </w:rPr>
      </w:pPr>
    </w:p>
    <w:p w:rsidR="0050777D" w:rsidRDefault="0050777D">
      <w:pPr>
        <w:rPr>
          <w:color w:val="3E454C"/>
          <w:sz w:val="24"/>
          <w:szCs w:val="24"/>
        </w:rPr>
      </w:pPr>
    </w:p>
    <w:p w:rsidR="0050777D" w:rsidRPr="0050777D" w:rsidRDefault="0050777D">
      <w:pPr>
        <w:rPr>
          <w:sz w:val="24"/>
          <w:szCs w:val="24"/>
        </w:rPr>
      </w:pPr>
      <w:r>
        <w:rPr>
          <w:color w:val="3E454C"/>
          <w:sz w:val="24"/>
          <w:szCs w:val="24"/>
        </w:rPr>
        <w:t>Lääkärin nimi ja leima</w:t>
      </w:r>
    </w:p>
    <w:sectPr w:rsidR="0050777D" w:rsidRPr="0050777D" w:rsidSect="009D56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4C3965"/>
    <w:rsid w:val="004C3965"/>
    <w:rsid w:val="0050777D"/>
    <w:rsid w:val="00800247"/>
    <w:rsid w:val="009D565F"/>
    <w:rsid w:val="00D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56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Helinien</dc:creator>
  <cp:lastModifiedBy>Helinien</cp:lastModifiedBy>
  <cp:revision>1</cp:revision>
  <dcterms:created xsi:type="dcterms:W3CDTF">2014-06-09T19:16:00Z</dcterms:created>
  <dcterms:modified xsi:type="dcterms:W3CDTF">2014-06-09T19:42:00Z</dcterms:modified>
</cp:coreProperties>
</file>